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1B" w:rsidRDefault="00DB3292">
      <w:hyperlink r:id="rId4" w:history="1">
        <w:r>
          <w:rPr>
            <w:rStyle w:val="a3"/>
            <w:rFonts w:ascii="Arial" w:hAnsi="Arial" w:cs="Arial"/>
            <w:color w:val="3B8DBD"/>
            <w:sz w:val="18"/>
            <w:szCs w:val="18"/>
            <w:bdr w:val="none" w:sz="0" w:space="0" w:color="auto" w:frame="1"/>
            <w:shd w:val="clear" w:color="auto" w:fill="FFFFFF"/>
          </w:rPr>
          <w:t>РЕШЕНИЕ 13 июня 2018 г. № 17 Об утверждении внесения изменений в Правила землепользования и застройки муниципального образования «Советский сельсовет» Советского района Курской области, утверждённые решением Собрания депутатов Советского сельсовета Советского района Курской области от 17 марта 2017 года № 8</w:t>
        </w:r>
      </w:hyperlink>
      <w:bookmarkStart w:id="0" w:name="_GoBack"/>
      <w:bookmarkEnd w:id="0"/>
    </w:p>
    <w:sectPr w:rsidR="00F3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92"/>
    <w:rsid w:val="00DB3292"/>
    <w:rsid w:val="00F3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50231-3625-4C2C-BEB8-8C231EE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ctbbkbbrihozi3adecim9p.xn--p1ai/articles/143-reshenie-13-iyunja-2018-g-17-ob-utverzhdenii-vnesenija-izmenenii-v-pravila-zemlepolzovanija-i-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2023-08-31T13:28:00Z</dcterms:created>
  <dcterms:modified xsi:type="dcterms:W3CDTF">2023-08-31T13:28:00Z</dcterms:modified>
</cp:coreProperties>
</file>