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9644A9">
        <w:rPr>
          <w:rFonts w:ascii="Times New Roman" w:hAnsi="Times New Roman"/>
          <w:b/>
          <w:sz w:val="28"/>
          <w:szCs w:val="28"/>
        </w:rPr>
        <w:t>13 января 2026 г.  № 2/6</w:t>
      </w: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C20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Советского района Курской области №</w:t>
      </w:r>
      <w:r w:rsidR="009005DA">
        <w:rPr>
          <w:rFonts w:ascii="Times New Roman" w:hAnsi="Times New Roman"/>
          <w:b/>
          <w:sz w:val="28"/>
          <w:szCs w:val="28"/>
        </w:rPr>
        <w:t xml:space="preserve"> 47 </w:t>
      </w:r>
      <w:r>
        <w:rPr>
          <w:rFonts w:ascii="Times New Roman" w:hAnsi="Times New Roman"/>
          <w:b/>
          <w:sz w:val="28"/>
          <w:szCs w:val="28"/>
        </w:rPr>
        <w:t>от 29.12.2023г.</w:t>
      </w:r>
    </w:p>
    <w:p w:rsidR="009005DA" w:rsidRDefault="00735C20" w:rsidP="00735C20">
      <w:pPr>
        <w:spacing w:after="0" w:line="240" w:lineRule="auto"/>
        <w:jc w:val="center"/>
      </w:pPr>
      <w:r w:rsidRPr="009005DA">
        <w:rPr>
          <w:rFonts w:ascii="Times New Roman" w:hAnsi="Times New Roman"/>
          <w:b/>
          <w:sz w:val="28"/>
          <w:szCs w:val="28"/>
        </w:rPr>
        <w:t>«</w:t>
      </w:r>
      <w:r w:rsidR="009005DA" w:rsidRPr="009005DA">
        <w:rPr>
          <w:rFonts w:ascii="Times New Roman" w:hAnsi="Times New Roman"/>
          <w:b/>
          <w:sz w:val="28"/>
          <w:szCs w:val="28"/>
        </w:rPr>
        <w:t xml:space="preserve">Развитие муниципальной службы в </w:t>
      </w:r>
      <w:r w:rsidR="009005DA">
        <w:rPr>
          <w:rFonts w:ascii="Times New Roman" w:hAnsi="Times New Roman"/>
          <w:b/>
          <w:sz w:val="28"/>
          <w:szCs w:val="28"/>
        </w:rPr>
        <w:t>муниципальном образовании «Советский</w:t>
      </w:r>
      <w:r w:rsidR="009005DA" w:rsidRPr="009005DA">
        <w:rPr>
          <w:rFonts w:ascii="Times New Roman" w:hAnsi="Times New Roman"/>
          <w:b/>
          <w:sz w:val="28"/>
          <w:szCs w:val="28"/>
        </w:rPr>
        <w:t xml:space="preserve"> сельсовет</w:t>
      </w:r>
      <w:r w:rsidR="009005DA">
        <w:rPr>
          <w:rFonts w:ascii="Times New Roman" w:hAnsi="Times New Roman"/>
          <w:b/>
          <w:sz w:val="28"/>
          <w:szCs w:val="28"/>
        </w:rPr>
        <w:t>»</w:t>
      </w:r>
      <w:r w:rsidR="009005DA" w:rsidRPr="009005DA">
        <w:rPr>
          <w:rFonts w:ascii="Times New Roman" w:hAnsi="Times New Roman"/>
          <w:b/>
          <w:sz w:val="28"/>
          <w:szCs w:val="28"/>
        </w:rPr>
        <w:t xml:space="preserve"> Советского района Курской области</w:t>
      </w:r>
      <w:r w:rsidR="009005DA" w:rsidRPr="006C5282">
        <w:t xml:space="preserve">  </w:t>
      </w:r>
    </w:p>
    <w:p w:rsidR="00735C20" w:rsidRPr="00900671" w:rsidRDefault="00735C20" w:rsidP="00735C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671">
        <w:rPr>
          <w:rFonts w:ascii="Times New Roman" w:hAnsi="Times New Roman"/>
          <w:b/>
          <w:bCs/>
          <w:sz w:val="28"/>
          <w:szCs w:val="28"/>
        </w:rPr>
        <w:t>на 2024-2026 годы</w:t>
      </w:r>
      <w:r w:rsidRPr="00900671">
        <w:rPr>
          <w:rFonts w:ascii="Times New Roman" w:hAnsi="Times New Roman"/>
          <w:b/>
          <w:sz w:val="28"/>
          <w:szCs w:val="28"/>
        </w:rPr>
        <w:t>»</w:t>
      </w:r>
    </w:p>
    <w:p w:rsidR="00735C20" w:rsidRDefault="00735C20" w:rsidP="00735C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5C20" w:rsidRDefault="00735C20" w:rsidP="00735C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735C20" w:rsidRDefault="00735C20" w:rsidP="00735C20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паспорт муниципальной программы </w:t>
      </w:r>
      <w:r w:rsidRPr="00900671">
        <w:rPr>
          <w:rFonts w:ascii="Times New Roman" w:hAnsi="Times New Roman"/>
          <w:sz w:val="24"/>
          <w:szCs w:val="24"/>
        </w:rPr>
        <w:t>«</w:t>
      </w:r>
      <w:r w:rsidR="009005DA" w:rsidRPr="009005DA">
        <w:rPr>
          <w:rFonts w:ascii="Times New Roman" w:hAnsi="Times New Roman"/>
          <w:sz w:val="24"/>
          <w:szCs w:val="24"/>
        </w:rPr>
        <w:t xml:space="preserve">Развитие муниципальной службы в </w:t>
      </w:r>
      <w:r w:rsidR="009005DA">
        <w:rPr>
          <w:rFonts w:ascii="Times New Roman" w:hAnsi="Times New Roman"/>
          <w:sz w:val="24"/>
          <w:szCs w:val="24"/>
        </w:rPr>
        <w:t>муниципальном образовании «</w:t>
      </w:r>
      <w:r w:rsidR="009005DA" w:rsidRPr="009005DA">
        <w:rPr>
          <w:rFonts w:ascii="Times New Roman" w:hAnsi="Times New Roman"/>
          <w:sz w:val="24"/>
          <w:szCs w:val="24"/>
        </w:rPr>
        <w:t>Советск</w:t>
      </w:r>
      <w:r w:rsidR="009005DA">
        <w:rPr>
          <w:rFonts w:ascii="Times New Roman" w:hAnsi="Times New Roman"/>
          <w:sz w:val="24"/>
          <w:szCs w:val="24"/>
        </w:rPr>
        <w:t>ий</w:t>
      </w:r>
      <w:r w:rsidR="009005DA" w:rsidRPr="009005DA">
        <w:rPr>
          <w:rFonts w:ascii="Times New Roman" w:hAnsi="Times New Roman"/>
          <w:sz w:val="24"/>
          <w:szCs w:val="24"/>
        </w:rPr>
        <w:t xml:space="preserve"> сельсовет</w:t>
      </w:r>
      <w:r w:rsidR="009005DA">
        <w:rPr>
          <w:rFonts w:ascii="Times New Roman" w:hAnsi="Times New Roman"/>
          <w:sz w:val="24"/>
          <w:szCs w:val="24"/>
        </w:rPr>
        <w:t>»</w:t>
      </w:r>
      <w:r w:rsidR="009005DA" w:rsidRPr="009005DA">
        <w:rPr>
          <w:rFonts w:ascii="Times New Roman" w:hAnsi="Times New Roman"/>
          <w:sz w:val="24"/>
          <w:szCs w:val="24"/>
        </w:rPr>
        <w:t xml:space="preserve"> Советского района Курской области</w:t>
      </w:r>
      <w:r w:rsidR="009005DA" w:rsidRPr="009005DA">
        <w:rPr>
          <w:sz w:val="24"/>
          <w:szCs w:val="24"/>
        </w:rPr>
        <w:t xml:space="preserve"> </w:t>
      </w:r>
      <w:r w:rsidRPr="009005DA">
        <w:rPr>
          <w:rFonts w:ascii="Times New Roman" w:hAnsi="Times New Roman"/>
          <w:bCs/>
          <w:sz w:val="24"/>
          <w:szCs w:val="24"/>
        </w:rPr>
        <w:t>на 2024-2026 годы</w:t>
      </w:r>
      <w:r w:rsidRPr="009005DA">
        <w:rPr>
          <w:rFonts w:ascii="Times New Roman" w:hAnsi="Times New Roman"/>
          <w:sz w:val="24"/>
          <w:szCs w:val="24"/>
        </w:rPr>
        <w:t>», утвержденное  постановлением Администрац</w:t>
      </w:r>
      <w:r>
        <w:rPr>
          <w:rFonts w:ascii="Times New Roman" w:hAnsi="Times New Roman"/>
          <w:sz w:val="24"/>
          <w:szCs w:val="24"/>
        </w:rPr>
        <w:t>ии Советского сельсовета Советского района Курской области от 29.12.2023 года № 4</w:t>
      </w:r>
      <w:r w:rsidR="009005DA">
        <w:rPr>
          <w:rFonts w:ascii="Times New Roman" w:hAnsi="Times New Roman"/>
          <w:sz w:val="24"/>
          <w:szCs w:val="24"/>
        </w:rPr>
        <w:t>7</w:t>
      </w:r>
      <w:r w:rsidR="006531C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прилагается).</w:t>
      </w:r>
    </w:p>
    <w:p w:rsidR="00735C20" w:rsidRDefault="00735C20" w:rsidP="00735C2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735C20" w:rsidRDefault="00735C20" w:rsidP="00735C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735C20" w:rsidRDefault="00735C20" w:rsidP="00735C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C20" w:rsidRDefault="00735C20" w:rsidP="00735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C20" w:rsidRDefault="00735C20" w:rsidP="00735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C20" w:rsidRDefault="00735C20" w:rsidP="00735C20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735C20" w:rsidRDefault="00735C20" w:rsidP="00735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735C20" w:rsidRDefault="00735C20" w:rsidP="00735C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C20" w:rsidRDefault="00735C20" w:rsidP="00735C20">
      <w:pPr>
        <w:rPr>
          <w:rFonts w:ascii="Times New Roman" w:hAnsi="Times New Roman"/>
          <w:sz w:val="24"/>
          <w:szCs w:val="24"/>
        </w:rPr>
      </w:pPr>
    </w:p>
    <w:p w:rsidR="00735C20" w:rsidRDefault="00735C20" w:rsidP="00735C20"/>
    <w:p w:rsidR="00636286" w:rsidRDefault="00636286"/>
    <w:p w:rsidR="00BD3610" w:rsidRDefault="00BD3610"/>
    <w:p w:rsidR="00BD3610" w:rsidRDefault="00BD3610"/>
    <w:p w:rsidR="00BD3610" w:rsidRDefault="00BD3610"/>
    <w:p w:rsidR="00BD3610" w:rsidRDefault="00BD3610"/>
    <w:p w:rsidR="00BD3610" w:rsidRDefault="00BD3610"/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BD3610">
        <w:rPr>
          <w:rFonts w:ascii="Times New Roman" w:hAnsi="Times New Roman"/>
        </w:rPr>
        <w:lastRenderedPageBreak/>
        <w:t>Приложение к постановлению</w:t>
      </w:r>
    </w:p>
    <w:p w:rsidR="00BD3610" w:rsidRPr="00BD3610" w:rsidRDefault="00BD3610" w:rsidP="00BD3610">
      <w:pPr>
        <w:spacing w:after="0" w:line="240" w:lineRule="auto"/>
        <w:jc w:val="right"/>
        <w:rPr>
          <w:rFonts w:ascii="Times New Roman" w:hAnsi="Times New Roman"/>
        </w:rPr>
      </w:pPr>
      <w:r w:rsidRPr="00BD3610">
        <w:rPr>
          <w:rFonts w:ascii="Times New Roman" w:hAnsi="Times New Roman"/>
        </w:rPr>
        <w:t>Администрации Советского сельсовета</w:t>
      </w:r>
    </w:p>
    <w:p w:rsidR="00BD3610" w:rsidRPr="00BD3610" w:rsidRDefault="00BD3610" w:rsidP="00BD3610">
      <w:pPr>
        <w:spacing w:after="0" w:line="240" w:lineRule="auto"/>
        <w:jc w:val="right"/>
        <w:rPr>
          <w:rFonts w:ascii="Times New Roman" w:hAnsi="Times New Roman"/>
        </w:rPr>
      </w:pPr>
      <w:r w:rsidRPr="00BD3610">
        <w:rPr>
          <w:rFonts w:ascii="Times New Roman" w:hAnsi="Times New Roman"/>
        </w:rPr>
        <w:t xml:space="preserve">Советского района от </w:t>
      </w:r>
      <w:r w:rsidR="009644A9">
        <w:rPr>
          <w:rFonts w:ascii="Times New Roman" w:hAnsi="Times New Roman"/>
        </w:rPr>
        <w:t>13.01.2026 г. № 2/6</w:t>
      </w:r>
      <w:r w:rsidRPr="00BD3610">
        <w:rPr>
          <w:rFonts w:ascii="Times New Roman" w:hAnsi="Times New Roman"/>
        </w:rPr>
        <w:t xml:space="preserve"> </w:t>
      </w:r>
    </w:p>
    <w:p w:rsidR="00BD3610" w:rsidRPr="009774BC" w:rsidRDefault="00BD3610" w:rsidP="00BD3610">
      <w:pPr>
        <w:jc w:val="center"/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«Развитие муниципальной службы в муниципальном образовании «Советский сельсовет» Советского района Курской области на 2024-2028 годы»</w:t>
      </w: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ПАСПОРТ ПРОГРАММЫ</w:t>
      </w:r>
    </w:p>
    <w:tbl>
      <w:tblPr>
        <w:tblpPr w:leftFromText="180" w:rightFromText="180" w:vertAnchor="text" w:horzAnchor="margin" w:tblpXSpec="center" w:tblpY="173"/>
        <w:tblW w:w="1005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6797"/>
      </w:tblGrid>
      <w:tr w:rsidR="00BD3610" w:rsidRPr="00BD3610" w:rsidTr="005F1702"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b"/>
              <w:snapToGrid w:val="0"/>
              <w:rPr>
                <w:b w:val="0"/>
                <w:bCs w:val="0"/>
                <w:i w:val="0"/>
                <w:iCs w:val="0"/>
              </w:rPr>
            </w:pPr>
            <w:r w:rsidRPr="00BD3610">
              <w:rPr>
                <w:b w:val="0"/>
                <w:bCs w:val="0"/>
                <w:i w:val="0"/>
                <w:iCs w:val="0"/>
              </w:rPr>
              <w:t>Наименование муниципальной программы</w:t>
            </w:r>
          </w:p>
        </w:tc>
        <w:tc>
          <w:tcPr>
            <w:tcW w:w="679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«Развитие муниципальной службы в муниципальном образовании «Советский сельсовет» Советского района Курской области на 2024-2028 годы»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Ответственный исполнитель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  Администрация Советского сельсовета Советского района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Соисполнитель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</w:pPr>
            <w:r w:rsidRPr="00BD3610">
              <w:t>Отсутствует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Участники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</w:pPr>
            <w:r w:rsidRPr="00BD3610">
              <w:t>Отсутствуют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Подпрограммы муниципальной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</w:pPr>
            <w:r w:rsidRPr="00BD3610">
              <w:t>Отсутствуют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Программно-целевые инструменты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jc w:val="both"/>
            </w:pPr>
            <w:r w:rsidRPr="00BD3610">
              <w:t>Отсутствуют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Цели муниципальной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качества муниципального управления при помощи системы профессиональной подготовки, переподготовки, повышения квалификации, а также иных форм обучения муниципальных служащих, ориентированных на решение практических задач органов местного самоуправления.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Задачи муниципальной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 программ переподготовки и повышения квалификации кадров муниципальной службы;</w:t>
            </w:r>
          </w:p>
          <w:p w:rsidR="00BD3610" w:rsidRPr="00BD3610" w:rsidRDefault="00BD3610" w:rsidP="00BD3610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профессионального развития муниципальных служащих;</w:t>
            </w:r>
          </w:p>
          <w:p w:rsidR="00BD3610" w:rsidRPr="00BD3610" w:rsidRDefault="00BD3610" w:rsidP="00BD3610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муниципальных служащих;</w:t>
            </w:r>
          </w:p>
          <w:p w:rsidR="00BD3610" w:rsidRPr="00BD3610" w:rsidRDefault="00BD3610" w:rsidP="00BD3610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создание ориентированной на решение практических задач местного самоуправления системы профессиональной переподготовки, повышения квалификации и стажировки муниципальных служащих;</w:t>
            </w:r>
          </w:p>
          <w:p w:rsidR="00BD3610" w:rsidRPr="00BD3610" w:rsidRDefault="00BD3610" w:rsidP="00BD3610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обеспечение за счет профессиональной переподготовки и повышения квалификации необходимого кадрового резерва муниципальной службы;</w:t>
            </w:r>
          </w:p>
          <w:p w:rsidR="00BD3610" w:rsidRPr="00BD3610" w:rsidRDefault="00BD3610" w:rsidP="00BD3610">
            <w:pPr>
              <w:pStyle w:val="ConsPlusNormal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 нового уровня подготовки муниципальных служащих;</w:t>
            </w:r>
          </w:p>
          <w:p w:rsidR="00BD3610" w:rsidRPr="00BD3610" w:rsidRDefault="00BD3610" w:rsidP="00BD3610">
            <w:pPr>
              <w:pStyle w:val="ConsPlusNormal"/>
              <w:widowControl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самостоятельной подготовки муниципальных служащих. 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Целевые индикаторы и показатели муниципальной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повысить удовлетворенность населения деятельностью органов местного самоуправления на 15 процентов;</w:t>
            </w:r>
          </w:p>
          <w:p w:rsidR="00BD3610" w:rsidRPr="00BD3610" w:rsidRDefault="00BD3610" w:rsidP="00BD361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осуществить переподготовку</w:t>
            </w:r>
            <w:r w:rsidRPr="00BD3610">
              <w:rPr>
                <w:rFonts w:ascii="Times New Roman" w:hAnsi="Times New Roman"/>
                <w:sz w:val="24"/>
                <w:szCs w:val="24"/>
              </w:rPr>
              <w:softHyphen/>
              <w:t xml:space="preserve"> 2 муниципальных служащих;</w:t>
            </w:r>
          </w:p>
          <w:p w:rsidR="00BD3610" w:rsidRPr="00BD3610" w:rsidRDefault="00BD3610" w:rsidP="00BD3610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повысить свою квалификацию 2 муниципальным служащим, в том числе с использованием возможностей дистанционных образовательных технологий 2;</w:t>
            </w:r>
          </w:p>
        </w:tc>
      </w:tr>
      <w:tr w:rsidR="00BD3610" w:rsidRPr="00BD3610" w:rsidTr="005F1702">
        <w:trPr>
          <w:trHeight w:val="619"/>
        </w:trPr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lastRenderedPageBreak/>
              <w:t xml:space="preserve">Этапы и сроки реализации программы 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both"/>
            </w:pPr>
            <w:r w:rsidRPr="00BD3610">
              <w:t>Не предусмотрено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Ресурсное обеспечение муниципальной программы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both"/>
            </w:pPr>
            <w:r w:rsidRPr="00BD3610">
              <w:t>Бюджет муниципального образования «Советский сельсовет» Советского района Курской области</w:t>
            </w:r>
          </w:p>
          <w:p w:rsidR="00BD3610" w:rsidRPr="00BD3610" w:rsidRDefault="00BD3610" w:rsidP="00BD3610">
            <w:pPr>
              <w:pStyle w:val="aa"/>
              <w:jc w:val="both"/>
            </w:pPr>
            <w:r w:rsidRPr="00BD3610">
              <w:t xml:space="preserve">всего за период – </w:t>
            </w:r>
            <w:r w:rsidR="009644A9">
              <w:t>44064</w:t>
            </w:r>
            <w:r w:rsidRPr="00BD3610">
              <w:t>,00 руб. в том числе по годам реализации программы:</w:t>
            </w:r>
          </w:p>
          <w:p w:rsidR="00BD3610" w:rsidRPr="00BD3610" w:rsidRDefault="00BD3610" w:rsidP="00BD3610">
            <w:pPr>
              <w:pStyle w:val="aa"/>
              <w:snapToGrid w:val="0"/>
              <w:jc w:val="both"/>
            </w:pPr>
            <w:r w:rsidRPr="00BD3610">
              <w:t>2024 г. – 3400,00 руб.</w:t>
            </w:r>
          </w:p>
          <w:p w:rsidR="00BD3610" w:rsidRPr="00BD3610" w:rsidRDefault="00BD3610" w:rsidP="00BD3610">
            <w:pPr>
              <w:pStyle w:val="aa"/>
              <w:snapToGrid w:val="0"/>
              <w:jc w:val="both"/>
            </w:pPr>
            <w:r w:rsidRPr="00BD3610">
              <w:t xml:space="preserve">2025 г. – </w:t>
            </w:r>
            <w:r w:rsidR="009644A9">
              <w:t>10664</w:t>
            </w:r>
            <w:r w:rsidRPr="00BD3610">
              <w:t>,00 руб.</w:t>
            </w:r>
          </w:p>
          <w:p w:rsidR="00BD3610" w:rsidRPr="00BD3610" w:rsidRDefault="00BD3610" w:rsidP="00BD3610">
            <w:pPr>
              <w:pStyle w:val="aa"/>
              <w:snapToGrid w:val="0"/>
            </w:pPr>
            <w:r w:rsidRPr="00BD3610">
              <w:t>2026 г. – 10000,00 руб.</w:t>
            </w:r>
          </w:p>
          <w:p w:rsidR="00BD3610" w:rsidRPr="00BD3610" w:rsidRDefault="00BD3610" w:rsidP="00BD3610">
            <w:pPr>
              <w:pStyle w:val="aa"/>
              <w:snapToGrid w:val="0"/>
            </w:pPr>
            <w:r w:rsidRPr="00BD3610">
              <w:t>2027 г. – 10000,00 руб.</w:t>
            </w:r>
          </w:p>
          <w:p w:rsidR="00BD3610" w:rsidRPr="00BD3610" w:rsidRDefault="00BD3610" w:rsidP="00BD3610">
            <w:pPr>
              <w:pStyle w:val="aa"/>
              <w:snapToGrid w:val="0"/>
            </w:pPr>
            <w:r w:rsidRPr="00BD3610">
              <w:t>2028 г. – 10000,00 руб.</w:t>
            </w:r>
          </w:p>
          <w:p w:rsidR="00BD3610" w:rsidRPr="00BD3610" w:rsidRDefault="00BD3610" w:rsidP="00BD3610">
            <w:pPr>
              <w:pStyle w:val="aa"/>
              <w:snapToGrid w:val="0"/>
            </w:pPr>
            <w:r w:rsidRPr="00BD3610">
              <w:t>Размер, расходуемых средств на реализацию программы, может уточнятся и корректироваться, исходя из возможностей бюджета сельского совета, инфляционных процессов и экономической ситуации на территории муниципального образования «Советский сельсовет». Советского района Курской области</w:t>
            </w:r>
          </w:p>
        </w:tc>
      </w:tr>
      <w:tr w:rsidR="00BD3610" w:rsidRPr="00BD3610" w:rsidTr="005F1702"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a"/>
              <w:snapToGrid w:val="0"/>
              <w:jc w:val="center"/>
            </w:pPr>
            <w:r w:rsidRPr="00BD3610">
              <w:t>Ожидаемые конечные результаты реализации программы</w:t>
            </w:r>
          </w:p>
        </w:tc>
        <w:tc>
          <w:tcPr>
            <w:tcW w:w="67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D3610" w:rsidRPr="00BD3610" w:rsidRDefault="00BD3610" w:rsidP="00BD3610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повышение качества муниципальных услуг, оказываемых органами местного самоуправления;</w:t>
            </w:r>
          </w:p>
          <w:p w:rsidR="00BD3610" w:rsidRPr="00BD3610" w:rsidRDefault="00BD3610" w:rsidP="00BD3610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повышение качества муниципального управления и эффективность деятельности органов местного самоуправления;</w:t>
            </w:r>
          </w:p>
          <w:p w:rsidR="00BD3610" w:rsidRPr="00BD3610" w:rsidRDefault="00BD3610" w:rsidP="00BD3610">
            <w:pPr>
              <w:pStyle w:val="a3"/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минимизация условий для коррупционных проявлений в органах местного самоуправления.</w:t>
            </w:r>
          </w:p>
        </w:tc>
      </w:tr>
    </w:tbl>
    <w:p w:rsidR="00BD3610" w:rsidRPr="00BD3610" w:rsidRDefault="00BD3610" w:rsidP="00BD36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1. Содержание проблемы и обоснование необходимости</w:t>
      </w:r>
    </w:p>
    <w:p w:rsidR="00BD3610" w:rsidRPr="00BD3610" w:rsidRDefault="00BD3610" w:rsidP="00BD361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ее решения программными методами</w:t>
      </w:r>
    </w:p>
    <w:p w:rsidR="00BD3610" w:rsidRPr="00BD3610" w:rsidRDefault="00BD3610" w:rsidP="00BD3610">
      <w:pPr>
        <w:pStyle w:val="ConsPlusNormal"/>
        <w:widowControl/>
        <w:tabs>
          <w:tab w:val="left" w:pos="6315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Повышение и развитие профессионального уровня муниципального служащего требует непрерывного обновления и реализации комплекса профессиональных знаний и практического опыта эффективного управления экономическими, социально-культурными и политическими процессами на территории муниципального образования для достижения целей местного самоуправления удовлетворения потребностей жизнеобеспечения населения и развития территории. 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Основа развития муниципального служащего как «эффективного менеджера» – в системе постоянного профессионального образования (как основного, так и дополнительного). Эффективность работы органов местного самоуправления напрямую зависит от уровня профессиональной подготовленности муниципальных служащих. 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 в глазах населения. Поэтому организованный и целенаправленный процесс овладения и постоянного совершенствования профессиональных знаний, умений и навыков необходим для успешного выполнения задач, возложенных на органы местного самоуправления. 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Необходимость разработки программы профессионального развития муниципальных служащих Советского сельсовета связана с: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созданием условий для профессиональной подготовки, переподготовки и повышения квалификации муниципальных служащих;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реализацией положений федерального законодательства об обеспечении единства требований к профессиональной переподготовке и повышению квалификации гражданских и муниципальных служащих; 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обеспечением регулирования и планирования процесса подготовки кадров в системе муниципального управления.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В Советском сельсовете проводится определенная работа по улучшению профессиональной подготовки кадров.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Общая численность муниципальных служащих в муниципальном образовании на 01.01.2024 составляет 4 человека. Их образовательный уровень характеризуется следующими показателями: в общей численности муниципальных служащих 100 процентов имеют высшее образование, 0 процента (-ов) – среднее специальное и 0 процента (-ов) среднее образование.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Из всех муниципальных служащих муниципального образования в текущем году прошли курсы повышения квалификации, в том числе с использованием дистанционных форм обучения 2 человека.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Однако в современных условиях этого недостаточно. Постоянно растущие требования к квалификационному уровню кадров обуславливают необходимость создания и совершенствования системы непрерывного образования муниципальных служащих с использованием программных методов. 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Реализация Программы направлена на формирование у муниципальных служащих необходимых профессиональных знаний, умений и навыков, позволяющих эффективно выполнять должностные обязанности.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Формирование Программы осуществлялось с учетом индивидуальных планов профессионального развития муниципальных служащих.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2. Цели и задачи Программы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Целью Программы является повышение эффективности и качества муниципального управления при помощи системы профессиональной подготовки, переподготовки, повышения квалификации, а также иных форм обучения муниципальных служащих, ориентированных на решение практических задач органов местного самоуправления.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Для достижения указанной цели Программы необходимо решение следующих задач: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реализация современных программ переподготовки и повышения квалификации кадров муниципальной службы;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совершенствование системы профессионального развития муниципальных служащих;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повышение эффективности работы муниципальных служащих;</w:t>
      </w:r>
    </w:p>
    <w:p w:rsidR="00BD3610" w:rsidRPr="00BD3610" w:rsidRDefault="00BD3610" w:rsidP="00BD361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создание ориентированной на решение практических задач местного самоуправления системы профессиональной переподготовки, повышения квалификации и стажировки муниципальных служащих;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обеспечение за счет профессиональной переподготовки и повышения квалификации необходимого кадрового резерва муниципальной службы;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обеспечение качественно нового уровня подготовки муниципальных служащих;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внедрение системы самостоятельной подготовки муниципальных служащих. 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3. Сроки реализации Программы</w:t>
      </w:r>
    </w:p>
    <w:p w:rsidR="00BD3610" w:rsidRPr="00BD3610" w:rsidRDefault="00BD3610" w:rsidP="00BD36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Реализация всех программных мероприятий рассчитана на весь период реализации программы с 01.01.2024 г. по 31.12.2028 г. включительно, выделение этапов не предусмотрено.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4. Виды и формы мероприятий по профессиональному развитию муниципальных служащих (система программных мероприятий)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3610">
        <w:rPr>
          <w:rFonts w:ascii="Times New Roman" w:hAnsi="Times New Roman"/>
          <w:color w:val="000000"/>
          <w:sz w:val="24"/>
          <w:szCs w:val="24"/>
        </w:rPr>
        <w:t xml:space="preserve"> Мероприятия </w:t>
      </w:r>
      <w:r w:rsidRPr="00BD3610">
        <w:rPr>
          <w:rFonts w:ascii="Times New Roman" w:hAnsi="Times New Roman"/>
          <w:sz w:val="24"/>
          <w:szCs w:val="24"/>
        </w:rPr>
        <w:t>по профессиональному развитию муниципальных служащих, предусмотренные данной</w:t>
      </w:r>
      <w:r w:rsidRPr="00BD3610">
        <w:rPr>
          <w:rFonts w:ascii="Times New Roman" w:hAnsi="Times New Roman"/>
          <w:color w:val="000000"/>
          <w:sz w:val="24"/>
          <w:szCs w:val="24"/>
        </w:rPr>
        <w:t xml:space="preserve"> Программой, включают в себя следующие виды (приложение № 1 к Программе):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3610">
        <w:rPr>
          <w:rFonts w:ascii="Times New Roman" w:hAnsi="Times New Roman"/>
          <w:color w:val="000000"/>
          <w:sz w:val="24"/>
          <w:szCs w:val="24"/>
        </w:rPr>
        <w:t>дополнительное профессиональное образование;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color w:val="000000"/>
          <w:sz w:val="24"/>
          <w:szCs w:val="24"/>
        </w:rPr>
        <w:t>иные мероприятия, которыми планируется самостоятельная подготовка муниципального служащего.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 Дополнительное профессиональное образование муниципального служащего для достижения целей Программы будет осуществляться посредством: 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профессиональной переподготовки; 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повышения квалификации;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стажировки.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Мероприятия Программы по профессиональной переподготовке и повышению квалификации муниципальных служащих сформированы с учетом основных направлений обучения.  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Под профессиональной переподготовкой в рамках настоящей Программы понимается обучение муниципальных служащих</w:t>
      </w:r>
      <w:r w:rsidRPr="00BD3610">
        <w:rPr>
          <w:rFonts w:ascii="Times New Roman" w:hAnsi="Times New Roman"/>
          <w:color w:val="3366FF"/>
          <w:sz w:val="24"/>
          <w:szCs w:val="24"/>
        </w:rPr>
        <w:t xml:space="preserve">, </w:t>
      </w:r>
      <w:r w:rsidRPr="00BD3610">
        <w:rPr>
          <w:rFonts w:ascii="Times New Roman" w:hAnsi="Times New Roman"/>
          <w:sz w:val="24"/>
          <w:szCs w:val="24"/>
        </w:rPr>
        <w:t>имеющих высшее профессиональное образование, с целью</w:t>
      </w:r>
      <w:r w:rsidRPr="00BD3610">
        <w:rPr>
          <w:rFonts w:ascii="Times New Roman" w:hAnsi="Times New Roman"/>
          <w:color w:val="3366FF"/>
          <w:sz w:val="24"/>
          <w:szCs w:val="24"/>
        </w:rPr>
        <w:t xml:space="preserve"> </w:t>
      </w:r>
      <w:r w:rsidRPr="00BD3610">
        <w:rPr>
          <w:rFonts w:ascii="Times New Roman" w:hAnsi="Times New Roman"/>
          <w:sz w:val="24"/>
          <w:szCs w:val="24"/>
        </w:rPr>
        <w:t>приобретения ими дополнительных знаний и навыков, необходимых для осуществления муниципальным служащим нового вида профессиональной служебной деятельности.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Повышение квалификации – это обучение  муниципальных служащих с целью обновления теоретических и практических знаний, совершенствования навыков муниципальных служащих, имеющих профессиональное образование, в связи с повышением требований к уровню их квалификации и необходимостью освоения ими новых способов решения профессиональных задач</w:t>
      </w:r>
      <w:r w:rsidRPr="00BD3610">
        <w:rPr>
          <w:rFonts w:ascii="Times New Roman" w:hAnsi="Times New Roman"/>
          <w:i/>
          <w:sz w:val="24"/>
          <w:szCs w:val="24"/>
        </w:rPr>
        <w:t>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lastRenderedPageBreak/>
        <w:t> Самостоятельная подготовка муниципальных служащих будет включать в себя: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изучение нормативной правовой базы, определяющей исполнение обязанностей по планируемой для замещения должности или направлению деятельности; 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обновление и пополнение знаний по отдельным вопросам теории и практики муниципального управления; 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изучение опыта работы в соответствующей сфере деятельности; 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участие в семинарах, конференциях, «круглых столах», подготовка и публикация тематических материалов в средствах массовой информации;  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развитие навыков использования информационных технологий;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а также реализацию иных мероприятий с учетом целей и задач деятельности муниципального органа.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В отношении форм мероприятий по профессиональному развитию муниципальных служащих Программой предусматривается, что профессиональная переподготовка и повышение квалификации муниципальных служащих осуществляются с отрывом, с частичным отрывом или без отрыва от муниципальной службы и с использованием возможностей дистанционных образовательных технологий.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Самостоятельная подготовка муниципальных служащих осуществляется без отрыва от муниципальной службы. 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5. Направления обучения</w:t>
      </w:r>
    </w:p>
    <w:p w:rsidR="00BD3610" w:rsidRPr="00BD3610" w:rsidRDefault="00BD3610" w:rsidP="00BD36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 В соответствии с настоящей Программой предполагается, что обучение муниципальных служащих будет осуществляться по следующим направлениям: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«Муниципальная служба», «Управление персоналом», «Муниципальное управление», «Кадровое обеспечение системы муниципальной службы» и др.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«Юриспруденция», «Правовое обеспечение муниципальной службы» и др.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Финансы и кредит», «Финансовое управление», «Бюджетный учет, анализ и аудит», «Бухгалтерский учет» и др.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«Информационные технологии в управлении», «Документоведение» и др.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С учетом целей и задач деятельности муниципальных органов  могут предусматриваться иные направления обучения муниципальных служащих.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6. Планируемый период обучения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В рамках Программы предполагается, что повышение квалификации осуществляется не реже одного раза в три года, в целях: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освоения актуальных изменений в конкретных вопросах профессиональной деятельности муниципальных служащих (тематические и проблемные конференции и семинары – рекомендуемый объем от 18 до 72 аудиторных часов (краткосрочное повышение квалификации);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комплексного обновления знаний муниципальных служащих по ряду вопросов в установленной сфере профессиональной служебной деятельности для решения соответствующих профессиональных задач (рекомендуемый объем от 73 до 144 аудиторных часов).</w:t>
      </w:r>
    </w:p>
    <w:p w:rsidR="00BD3610" w:rsidRPr="00BD3610" w:rsidRDefault="00BD3610" w:rsidP="00BD36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Профессиональная переподготовка будет осуществляться в целях: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совершенствования знаний муниципальных служащих или получения ими дополнительных знаний для выполнения нового вида профессиональной деятельности (рекомендуемый объем - не менее 500 аудиторных часов);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получения дополнительной квалификации (рекомендуемый объем - не менее 1000</w:t>
      </w:r>
      <w:r w:rsidRPr="00BD3610">
        <w:rPr>
          <w:rFonts w:ascii="Times New Roman" w:hAnsi="Times New Roman"/>
          <w:i/>
          <w:sz w:val="24"/>
          <w:szCs w:val="24"/>
        </w:rPr>
        <w:t xml:space="preserve"> </w:t>
      </w:r>
      <w:r w:rsidRPr="00BD3610">
        <w:rPr>
          <w:rFonts w:ascii="Times New Roman" w:hAnsi="Times New Roman"/>
          <w:sz w:val="24"/>
          <w:szCs w:val="24"/>
        </w:rPr>
        <w:t>аудиторных часов).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 Продолжительность стажировки, являющейся составной частью профессиональной подготовки или повышения квалификации, будет определяться учебным планом соответствующей программы обучения.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Рекомендуемая продолжительность стажировки, являющейся самостоятельным видом дополнительного профессионального образования – до 4 месяцев.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lastRenderedPageBreak/>
        <w:t xml:space="preserve"> Самостоятельная подготовка муниципальных служащих будет осуществляться постоянно. 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</w:t>
      </w:r>
      <w:r w:rsidRPr="00BD3610">
        <w:rPr>
          <w:rFonts w:ascii="Times New Roman" w:hAnsi="Times New Roman"/>
          <w:b/>
          <w:sz w:val="24"/>
          <w:szCs w:val="24"/>
        </w:rPr>
        <w:t>7. Численность муниципальных служащих, подлежащих обучению (по группам должностей, направлениям, видам, формам и срокам обучения)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 При расчете прогнозируемой потребности для направления муниципальных служащих на обучение учитывались следующие обстоятельства: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назначение муниципального служащего на иную должность в порядке должностного роста;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включение муниципального служащего в кадровый резерв;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решение аттестационной комиссии о соответствии муниципального служащего замещаемой должности при условии успешного освоения им образовательной программы;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периодичность повышения квалификации муниципального служащего.</w:t>
      </w:r>
    </w:p>
    <w:p w:rsidR="00BD3610" w:rsidRPr="00BD3610" w:rsidRDefault="00BD3610" w:rsidP="00BD36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 Количество муниципальных служащих, подлежащих обучению по группам должностей, направлениям, видам, формам и срокам обучения приведено в приложении № 2 к Программе. 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</w:t>
      </w:r>
      <w:r w:rsidRPr="00BD3610">
        <w:rPr>
          <w:rFonts w:ascii="Times New Roman" w:hAnsi="Times New Roman"/>
          <w:b/>
          <w:sz w:val="24"/>
          <w:szCs w:val="24"/>
        </w:rPr>
        <w:t>8. Объем средств, необходимый для оплаты обучения и сопутствующих расходов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 Ресурсное обеспечение Программы осуществляется за счет средств бюджета Советского сельсовета Советского района Курской области в объемах, предусмотренных Программой.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8.1. Объем средств местного бюджета, необходимый для финансирования Программы, составляет на 2024-2028 годы всего – 4</w:t>
      </w:r>
      <w:r w:rsidR="009644A9">
        <w:rPr>
          <w:rFonts w:ascii="Times New Roman" w:hAnsi="Times New Roman"/>
          <w:sz w:val="24"/>
          <w:szCs w:val="24"/>
        </w:rPr>
        <w:t>4064</w:t>
      </w:r>
      <w:r w:rsidRPr="00BD3610">
        <w:rPr>
          <w:rFonts w:ascii="Times New Roman" w:hAnsi="Times New Roman"/>
          <w:sz w:val="24"/>
          <w:szCs w:val="24"/>
        </w:rPr>
        <w:t> рублей, в том числе по годам реализации:</w:t>
      </w:r>
    </w:p>
    <w:p w:rsidR="00BD3610" w:rsidRPr="00BD3610" w:rsidRDefault="00BD3610" w:rsidP="00BD3610">
      <w:pPr>
        <w:pStyle w:val="aa"/>
        <w:framePr w:hSpace="180" w:wrap="around" w:vAnchor="text" w:hAnchor="margin" w:xAlign="center" w:y="173"/>
        <w:snapToGrid w:val="0"/>
        <w:jc w:val="both"/>
      </w:pPr>
      <w:r w:rsidRPr="00BD3610">
        <w:t>2024 г. – 3400,00 руб.</w:t>
      </w:r>
    </w:p>
    <w:p w:rsidR="00BD3610" w:rsidRPr="00BD3610" w:rsidRDefault="00BD3610" w:rsidP="00BD3610">
      <w:pPr>
        <w:pStyle w:val="aa"/>
        <w:framePr w:hSpace="180" w:wrap="around" w:vAnchor="text" w:hAnchor="margin" w:xAlign="center" w:y="173"/>
        <w:snapToGrid w:val="0"/>
        <w:jc w:val="both"/>
      </w:pPr>
      <w:r w:rsidRPr="00BD3610">
        <w:t xml:space="preserve">2025 г. – </w:t>
      </w:r>
      <w:r w:rsidR="009644A9">
        <w:t>10664,</w:t>
      </w:r>
      <w:r w:rsidRPr="00BD3610">
        <w:t>00 руб.</w:t>
      </w:r>
    </w:p>
    <w:p w:rsidR="00BD3610" w:rsidRPr="00BD3610" w:rsidRDefault="00BD3610" w:rsidP="00BD3610">
      <w:pPr>
        <w:pStyle w:val="aa"/>
        <w:framePr w:hSpace="180" w:wrap="around" w:vAnchor="text" w:hAnchor="margin" w:xAlign="center" w:y="173"/>
        <w:snapToGrid w:val="0"/>
      </w:pPr>
      <w:r w:rsidRPr="00BD3610">
        <w:t>2026 г. – 10000,00 руб.</w:t>
      </w:r>
    </w:p>
    <w:p w:rsidR="00BD3610" w:rsidRPr="00BD3610" w:rsidRDefault="00BD3610" w:rsidP="00BD3610">
      <w:pPr>
        <w:pStyle w:val="aa"/>
        <w:snapToGrid w:val="0"/>
      </w:pPr>
      <w:r w:rsidRPr="00BD3610">
        <w:t>2027 г. – 10000,00 руб.</w:t>
      </w:r>
    </w:p>
    <w:p w:rsidR="00BD3610" w:rsidRPr="00BD3610" w:rsidRDefault="00BD3610" w:rsidP="00BD3610">
      <w:pPr>
        <w:pStyle w:val="aa"/>
        <w:snapToGrid w:val="0"/>
      </w:pPr>
      <w:r w:rsidRPr="00BD3610">
        <w:t>2028 г. – 10000,00 руб.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. Распределение объемов финансирования Программы по годам ее реализации приведено в </w:t>
      </w:r>
      <w:hyperlink w:anchor="sub_1300" w:history="1">
        <w:r w:rsidRPr="00BD3610">
          <w:rPr>
            <w:rStyle w:val="a4"/>
            <w:rFonts w:ascii="Times New Roman" w:hAnsi="Times New Roman"/>
            <w:sz w:val="24"/>
            <w:szCs w:val="24"/>
          </w:rPr>
          <w:t>приложении № </w:t>
        </w:r>
      </w:hyperlink>
      <w:r w:rsidRPr="00BD3610">
        <w:rPr>
          <w:rFonts w:ascii="Times New Roman" w:hAnsi="Times New Roman"/>
          <w:sz w:val="24"/>
          <w:szCs w:val="24"/>
        </w:rPr>
        <w:t>2 к Программе.</w:t>
      </w: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sub_140"/>
      <w:r w:rsidRPr="00BD3610">
        <w:rPr>
          <w:rFonts w:ascii="Times New Roman" w:hAnsi="Times New Roman"/>
          <w:sz w:val="24"/>
          <w:szCs w:val="24"/>
        </w:rPr>
        <w:t xml:space="preserve"> </w:t>
      </w:r>
      <w:r w:rsidRPr="00BD3610">
        <w:rPr>
          <w:rFonts w:ascii="Times New Roman" w:hAnsi="Times New Roman"/>
          <w:b/>
          <w:sz w:val="24"/>
          <w:szCs w:val="24"/>
        </w:rPr>
        <w:t>9. Нормативное обеспечение Программы</w:t>
      </w:r>
    </w:p>
    <w:bookmarkEnd w:id="0"/>
    <w:p w:rsidR="00BD3610" w:rsidRPr="00BD3610" w:rsidRDefault="00BD3610" w:rsidP="00BD36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В процессе реализации Программы и с учетом принятия федеральных, областных нормативных правовых актов дополнительно могут разрабатываться и приниматься иные муниципальные нормативные правовые акты, необходимые для осуществления Программы.</w:t>
      </w:r>
    </w:p>
    <w:p w:rsidR="00BD3610" w:rsidRPr="00BD3610" w:rsidRDefault="00BD3610" w:rsidP="00BD361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D3610">
        <w:rPr>
          <w:rFonts w:ascii="Times New Roman" w:hAnsi="Times New Roman"/>
          <w:b/>
          <w:sz w:val="24"/>
          <w:szCs w:val="24"/>
        </w:rPr>
        <w:t>10. Оценка эффективности социально-экономических последствий Программы (ожидаемая результативность)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 Ожидаемый социально-экономический эффект от реализации мероприятий Программы: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повышение качества муниципальных услуг, оказываемых органами местного самоуправления Советского сельсовета;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повышение качества муниципального управления и эффективность деятельности органов местного самоуправления;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минимизация условий для коррупционных проявлений в органах местного самоуправления.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Реализация Программы позволит к окончанию 2028 года: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повысить удовлетворенность населения деятельностью органов местного самоуправления на 15 процентов;  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осуществить переподготовку</w:t>
      </w:r>
      <w:r w:rsidRPr="00BD3610">
        <w:rPr>
          <w:rFonts w:ascii="Times New Roman" w:hAnsi="Times New Roman"/>
          <w:sz w:val="24"/>
          <w:szCs w:val="24"/>
        </w:rPr>
        <w:softHyphen/>
        <w:t xml:space="preserve"> 3 муниципальных служащих;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lastRenderedPageBreak/>
        <w:t xml:space="preserve">повысить свою квалификацию </w:t>
      </w:r>
      <w:r w:rsidRPr="00BD3610">
        <w:rPr>
          <w:rFonts w:ascii="Times New Roman" w:hAnsi="Times New Roman"/>
          <w:sz w:val="24"/>
          <w:szCs w:val="24"/>
        </w:rPr>
        <w:softHyphen/>
      </w:r>
      <w:r w:rsidRPr="00BD3610">
        <w:rPr>
          <w:rFonts w:ascii="Times New Roman" w:hAnsi="Times New Roman"/>
          <w:sz w:val="24"/>
          <w:szCs w:val="24"/>
        </w:rPr>
        <w:softHyphen/>
        <w:t>2 муниципальным служащим, в том числе с использованием возможностей дистанционных образовательных технологий;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В ходе реализации Программы будут обеспечены: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совершенствование профессиональных знаний, умений и навыков для успешной профессиональной служебной деятельности муниципальных служащих по обеспечению исполнения полномочий, определенных федеральным и областным законодательством, выполнения целей и задач, стоящих перед органами местного самоуправления;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формирование у муниципального служащего личной заинтересованности в профессиональном развитии;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повышение престижа муниципальной службы;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обеспечение полного охвата муниципальных служащих по повышению их профессионального уровня;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планомерность, последовательность и непрерывность процесса обучения муниципальных служащих;</w:t>
      </w:r>
    </w:p>
    <w:p w:rsidR="00BD3610" w:rsidRPr="00BD3610" w:rsidRDefault="00BD3610" w:rsidP="00BD3610">
      <w:pPr>
        <w:pStyle w:val="ConsPlusNonformat"/>
        <w:widowControl/>
        <w:tabs>
          <w:tab w:val="left" w:pos="5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формирование кадрового резерва для замещения муниципальных должностей;</w:t>
      </w:r>
    </w:p>
    <w:p w:rsidR="00BD3610" w:rsidRPr="00BD3610" w:rsidRDefault="00BD3610" w:rsidP="00BD3610">
      <w:pPr>
        <w:pStyle w:val="ConsPlusNonformat"/>
        <w:widowControl/>
        <w:tabs>
          <w:tab w:val="left" w:pos="5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внедрение системы самостоятельной подготовки муниципальных служащих.  </w:t>
      </w:r>
    </w:p>
    <w:p w:rsidR="00BD3610" w:rsidRPr="00BD3610" w:rsidRDefault="00BD3610" w:rsidP="00BD36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  <w:lang w:val="en-US"/>
        </w:rPr>
        <w:t> </w:t>
      </w:r>
      <w:r w:rsidRPr="00BD3610">
        <w:rPr>
          <w:rFonts w:ascii="Times New Roman" w:hAnsi="Times New Roman"/>
          <w:sz w:val="24"/>
          <w:szCs w:val="24"/>
        </w:rPr>
        <w:t>Методика оценки эффективности Программы приведена</w:t>
      </w:r>
      <w:r w:rsidRPr="00BD3610">
        <w:rPr>
          <w:rFonts w:ascii="Times New Roman" w:hAnsi="Times New Roman"/>
          <w:sz w:val="24"/>
          <w:szCs w:val="24"/>
        </w:rPr>
        <w:br/>
        <w:t>в приложении № 3 к Программе.</w:t>
      </w:r>
    </w:p>
    <w:p w:rsidR="00BD3610" w:rsidRPr="00BD3610" w:rsidRDefault="00BD3610" w:rsidP="00BD3610">
      <w:pPr>
        <w:spacing w:after="0" w:line="240" w:lineRule="auto"/>
        <w:rPr>
          <w:rFonts w:ascii="Times New Roman" w:hAnsi="Times New Roman"/>
          <w:sz w:val="24"/>
          <w:szCs w:val="24"/>
        </w:rPr>
        <w:sectPr w:rsidR="00BD3610" w:rsidRPr="00BD3610" w:rsidSect="00916BAA">
          <w:footerReference w:type="default" r:id="rId7"/>
          <w:pgSz w:w="11906" w:h="16838"/>
          <w:pgMar w:top="1134" w:right="991" w:bottom="1134" w:left="1701" w:header="709" w:footer="709" w:gutter="0"/>
          <w:cols w:space="708"/>
          <w:titlePg/>
          <w:docGrid w:linePitch="360"/>
        </w:sectPr>
      </w:pPr>
    </w:p>
    <w:p w:rsidR="00BD3610" w:rsidRPr="00BD3610" w:rsidRDefault="00BD3610" w:rsidP="00BD361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D3610" w:rsidRPr="00BD3610" w:rsidRDefault="00BD3610" w:rsidP="00BD361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к муниципальной  программе</w:t>
      </w:r>
    </w:p>
    <w:p w:rsidR="00BD3610" w:rsidRPr="00BD3610" w:rsidRDefault="00BD3610" w:rsidP="00BD3610">
      <w:pPr>
        <w:pStyle w:val="ac"/>
        <w:jc w:val="right"/>
        <w:rPr>
          <w:sz w:val="24"/>
        </w:rPr>
      </w:pPr>
      <w:r w:rsidRPr="00BD3610">
        <w:rPr>
          <w:sz w:val="24"/>
        </w:rPr>
        <w:t xml:space="preserve">«Развитие муниципальной службы в муниципальном образовании </w:t>
      </w:r>
    </w:p>
    <w:p w:rsidR="00BD3610" w:rsidRPr="00BD3610" w:rsidRDefault="00BD3610" w:rsidP="00BD3610">
      <w:pPr>
        <w:pStyle w:val="ac"/>
        <w:jc w:val="right"/>
        <w:rPr>
          <w:sz w:val="24"/>
        </w:rPr>
      </w:pPr>
      <w:r w:rsidRPr="00BD3610">
        <w:rPr>
          <w:sz w:val="24"/>
        </w:rPr>
        <w:t>«Советский сельсовет» Советского района Курской области на 2024-2028 годы»</w:t>
      </w:r>
    </w:p>
    <w:p w:rsidR="00BD3610" w:rsidRPr="00BD3610" w:rsidRDefault="00BD3610" w:rsidP="00BD3610">
      <w:pPr>
        <w:pStyle w:val="ac"/>
        <w:jc w:val="right"/>
        <w:rPr>
          <w:sz w:val="24"/>
        </w:rPr>
      </w:pPr>
    </w:p>
    <w:p w:rsidR="00BD3610" w:rsidRPr="00BD3610" w:rsidRDefault="00BD3610" w:rsidP="00BD3610">
      <w:pPr>
        <w:pStyle w:val="ac"/>
        <w:jc w:val="center"/>
        <w:rPr>
          <w:sz w:val="24"/>
        </w:rPr>
      </w:pPr>
      <w:r w:rsidRPr="00BD3610">
        <w:rPr>
          <w:sz w:val="24"/>
        </w:rPr>
        <w:t>Мероприятия и прогнозируемые объемы финансирования муниципальной целевой программы</w:t>
      </w:r>
    </w:p>
    <w:p w:rsidR="00BD3610" w:rsidRPr="00BD3610" w:rsidRDefault="00BD3610" w:rsidP="00BD3610">
      <w:pPr>
        <w:pStyle w:val="ac"/>
        <w:jc w:val="center"/>
        <w:rPr>
          <w:sz w:val="24"/>
        </w:rPr>
      </w:pPr>
      <w:r w:rsidRPr="00BD3610">
        <w:rPr>
          <w:sz w:val="24"/>
        </w:rPr>
        <w:t>«Развитие муниципальной службы в муниципальном образовании «Советский сельсовет»</w:t>
      </w:r>
    </w:p>
    <w:p w:rsidR="00BD3610" w:rsidRPr="00BD3610" w:rsidRDefault="00BD3610" w:rsidP="00BD3610">
      <w:pPr>
        <w:pStyle w:val="ac"/>
        <w:jc w:val="center"/>
        <w:rPr>
          <w:sz w:val="24"/>
        </w:rPr>
      </w:pPr>
      <w:r w:rsidRPr="00BD3610">
        <w:rPr>
          <w:sz w:val="24"/>
        </w:rPr>
        <w:t>Советского района Курской области на 2024-2028 годы»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679"/>
        <w:gridCol w:w="1559"/>
        <w:gridCol w:w="2825"/>
        <w:gridCol w:w="720"/>
        <w:gridCol w:w="525"/>
        <w:gridCol w:w="15"/>
        <w:gridCol w:w="27"/>
        <w:gridCol w:w="425"/>
        <w:gridCol w:w="142"/>
        <w:gridCol w:w="567"/>
        <w:gridCol w:w="425"/>
        <w:gridCol w:w="142"/>
        <w:gridCol w:w="567"/>
        <w:gridCol w:w="3544"/>
      </w:tblGrid>
      <w:tr w:rsidR="00BD3610" w:rsidRPr="00BD3610" w:rsidTr="005F1702">
        <w:trPr>
          <w:trHeight w:val="24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Мероприятия /направления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3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Прогнозируемый объем финансирования (тыс.руб.)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</w:tr>
      <w:tr w:rsidR="00BD3610" w:rsidRPr="00BD3610" w:rsidTr="005F1702">
        <w:trPr>
          <w:trHeight w:val="30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610" w:rsidRPr="00BD3610" w:rsidTr="005F1702">
        <w:tc>
          <w:tcPr>
            <w:tcW w:w="15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ac"/>
              <w:ind w:left="1080"/>
              <w:jc w:val="center"/>
              <w:rPr>
                <w:sz w:val="24"/>
                <w:lang w:eastAsia="ru-RU"/>
              </w:rPr>
            </w:pPr>
            <w:r w:rsidRPr="00BD3610">
              <w:rPr>
                <w:sz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</w:t>
            </w:r>
            <w:r w:rsidRPr="00BD3610">
              <w:rPr>
                <w:b/>
                <w:sz w:val="24"/>
                <w:lang w:eastAsia="ru-RU"/>
              </w:rPr>
              <w:t xml:space="preserve"> «</w:t>
            </w:r>
            <w:r w:rsidRPr="00BD3610">
              <w:rPr>
                <w:sz w:val="24"/>
                <w:lang w:eastAsia="ru-RU"/>
              </w:rPr>
              <w:t>Развитие муниципальной службы в муниципальном образовании «Советский сельсовет» Советского района Курской области на 2024-2028 годы»</w:t>
            </w:r>
          </w:p>
        </w:tc>
      </w:tr>
      <w:tr w:rsidR="00BD3610" w:rsidRPr="00BD3610" w:rsidTr="005F170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01. Организация обучения лиц, замещающих выборные муниципальные должности, муниципальных служащих на курсах повышения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trHeight w:val="10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Разработка и принятие муниципальных правовых актов в соответствии с федеральным законодательством и  законодательством Курской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2024-2028гг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Администрация Советского сельсовета  Советского </w:t>
            </w:r>
          </w:p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и развитие нормативных правовых актов, регулирующих вопросы муниципальной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службы  </w:t>
            </w:r>
          </w:p>
        </w:tc>
      </w:tr>
      <w:tr w:rsidR="00BD3610" w:rsidRPr="00BD3610" w:rsidTr="005F170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для муниципальных служащих, обобщение опыта работы по реализации законодательства о муниципальной службе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Администрация Советского сельсовета  Советского </w:t>
            </w:r>
          </w:p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обновление теоретических знаний </w:t>
            </w:r>
          </w:p>
        </w:tc>
      </w:tr>
      <w:tr w:rsidR="00BD3610" w:rsidRPr="00BD3610" w:rsidTr="005F170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Формирование единой базы данных муниципальных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служащих (Реестр муниципальных служащих)</w:t>
            </w:r>
            <w:r w:rsidRPr="00BD36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Администрация Советского сельсовета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Советского </w:t>
            </w:r>
          </w:p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обеспечение оперативной работы с банком данных о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кадровом резерве </w:t>
            </w:r>
          </w:p>
        </w:tc>
      </w:tr>
      <w:tr w:rsidR="00BD3610" w:rsidRPr="00BD3610" w:rsidTr="005F170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Организации проведения аттестации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2024-2028гг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 Советского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объективной оценки результатов профессиональной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служебной деятельности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муниципальных служащих в целях актуализации их возможностей     </w:t>
            </w:r>
          </w:p>
        </w:tc>
      </w:tr>
      <w:tr w:rsidR="00BD3610" w:rsidRPr="00BD3610" w:rsidTr="005F170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официальном сайте Администрации Советского района Курской области о работе комиссии по урегулированию конфликта интересов на муниципальной службе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left="-43" w:firstLin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2024-2028гг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 Советского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обеспечение информирования населения муниципального образования Советский сельсовет» Советского района Курской области о выявленных фактах конфликта интересов на муниципальной службе </w:t>
            </w:r>
          </w:p>
        </w:tc>
      </w:tr>
      <w:tr w:rsidR="00BD3610" w:rsidRPr="00BD3610" w:rsidTr="005F170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контроля за соблюдением муниципальными служащими, установленных требований, ограничений и запретов, связанных с прохождением муниципальной службы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2024-2028гг.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 Советского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предупреждение нарушений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муниципальными служащими   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законодательства Российской  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Федерации, Курской области  о противодействии коррупции и  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службе           </w:t>
            </w:r>
          </w:p>
        </w:tc>
      </w:tr>
      <w:tr w:rsidR="00BD3610" w:rsidRPr="00BD3610" w:rsidTr="005F170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 Уплата членских взносов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2024-2028гг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tabs>
                <w:tab w:val="left" w:pos="14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 Советского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610" w:rsidRPr="00BD3610" w:rsidTr="005F1702">
        <w:tc>
          <w:tcPr>
            <w:tcW w:w="8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Итого по Программе тыс. 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c>
          <w:tcPr>
            <w:tcW w:w="86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Всего, тыс. руб.</w:t>
            </w:r>
          </w:p>
        </w:tc>
        <w:tc>
          <w:tcPr>
            <w:tcW w:w="3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10" w:rsidRPr="00BD3610" w:rsidRDefault="00BD3610" w:rsidP="00BD36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610" w:rsidRP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lastRenderedPageBreak/>
        <w:t>Приложение к муниципальной программе «Развитие муниципальной службы в муниципальном образовании «Советский сельсовет» Советского района Курской области на 2024-2028 годы»</w:t>
      </w: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СИСТЕМА ПРОГРАММНЫХ МЕРОПРИЯТИЙ,</w:t>
      </w: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ресурсное обеспечение, перечень мероприятий с разбивкой по годам,</w:t>
      </w:r>
    </w:p>
    <w:p w:rsidR="00BD3610" w:rsidRPr="00BD3610" w:rsidRDefault="00BD3610" w:rsidP="00BD36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 xml:space="preserve">источникам и объемам финансирования </w:t>
      </w:r>
    </w:p>
    <w:p w:rsidR="00BD3610" w:rsidRPr="00BD3610" w:rsidRDefault="00BD3610" w:rsidP="00BD36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96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284"/>
        <w:gridCol w:w="3390"/>
        <w:gridCol w:w="1701"/>
        <w:gridCol w:w="1430"/>
        <w:gridCol w:w="992"/>
        <w:gridCol w:w="709"/>
        <w:gridCol w:w="708"/>
        <w:gridCol w:w="709"/>
        <w:gridCol w:w="709"/>
        <w:gridCol w:w="709"/>
        <w:gridCol w:w="1984"/>
      </w:tblGrid>
      <w:tr w:rsidR="00BD3610" w:rsidRPr="00BD3610" w:rsidTr="005F1702">
        <w:trPr>
          <w:trHeight w:val="703"/>
        </w:trPr>
        <w:tc>
          <w:tcPr>
            <w:tcW w:w="671" w:type="dxa"/>
            <w:vMerge w:val="restart"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284" w:type="dxa"/>
            <w:vMerge w:val="restart"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390" w:type="dxa"/>
            <w:vMerge w:val="restart"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Направление профессионального развития</w:t>
            </w:r>
          </w:p>
        </w:tc>
        <w:tc>
          <w:tcPr>
            <w:tcW w:w="1701" w:type="dxa"/>
            <w:vMerge w:val="restart"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430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Исполнители, участники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(ответственные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за реализацию) мероприятий Программы</w:t>
            </w:r>
          </w:p>
        </w:tc>
        <w:tc>
          <w:tcPr>
            <w:tcW w:w="4536" w:type="dxa"/>
            <w:gridSpan w:val="6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984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BD3610" w:rsidRPr="00BD3610" w:rsidTr="005F1702">
        <w:trPr>
          <w:trHeight w:val="370"/>
        </w:trPr>
        <w:tc>
          <w:tcPr>
            <w:tcW w:w="671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4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90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5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9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D3610" w:rsidRPr="00BD3610" w:rsidTr="005F1702">
        <w:trPr>
          <w:trHeight w:val="605"/>
        </w:trPr>
        <w:tc>
          <w:tcPr>
            <w:tcW w:w="671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4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90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30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D3610">
              <w:rPr>
                <w:rFonts w:ascii="Times New Roman" w:hAnsi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9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D3610" w:rsidRPr="00BD3610" w:rsidRDefault="00BD3610" w:rsidP="00BD36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6006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284"/>
        <w:gridCol w:w="3386"/>
        <w:gridCol w:w="16"/>
        <w:gridCol w:w="1683"/>
        <w:gridCol w:w="1436"/>
        <w:gridCol w:w="992"/>
        <w:gridCol w:w="709"/>
        <w:gridCol w:w="567"/>
        <w:gridCol w:w="141"/>
        <w:gridCol w:w="567"/>
        <w:gridCol w:w="142"/>
        <w:gridCol w:w="698"/>
        <w:gridCol w:w="11"/>
        <w:gridCol w:w="709"/>
        <w:gridCol w:w="1984"/>
        <w:gridCol w:w="10"/>
      </w:tblGrid>
      <w:tr w:rsidR="00BD3610" w:rsidRPr="00BD3610" w:rsidTr="005F1702">
        <w:trPr>
          <w:gridAfter w:val="1"/>
          <w:wAfter w:w="10" w:type="dxa"/>
          <w:tblHeader/>
        </w:trPr>
        <w:tc>
          <w:tcPr>
            <w:tcW w:w="671" w:type="dxa"/>
          </w:tcPr>
          <w:p w:rsidR="00BD3610" w:rsidRPr="00BD3610" w:rsidRDefault="00BD3610" w:rsidP="00BD3610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BD3610" w:rsidRPr="00BD3610" w:rsidRDefault="00BD3610" w:rsidP="00BD3610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ind w:left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D3610" w:rsidRPr="00BD3610" w:rsidRDefault="00BD3610" w:rsidP="00BD3610">
            <w:pPr>
              <w:spacing w:after="0" w:line="240" w:lineRule="auto"/>
              <w:ind w:lef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610" w:rsidRPr="00BD3610" w:rsidRDefault="00BD3610" w:rsidP="00BD3610">
            <w:pPr>
              <w:spacing w:after="0" w:line="240" w:lineRule="auto"/>
              <w:ind w:left="-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D3610" w:rsidRPr="00BD3610" w:rsidTr="005F1702">
        <w:trPr>
          <w:gridAfter w:val="1"/>
          <w:wAfter w:w="10" w:type="dxa"/>
          <w:trHeight w:val="363"/>
        </w:trPr>
        <w:tc>
          <w:tcPr>
            <w:tcW w:w="13292" w:type="dxa"/>
            <w:gridSpan w:val="13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1. Получение дополнительного профессионального образования </w:t>
            </w:r>
            <w:r w:rsidRPr="00BD3610">
              <w:rPr>
                <w:rFonts w:ascii="Times New Roman" w:hAnsi="Times New Roman"/>
                <w:i/>
                <w:sz w:val="24"/>
                <w:szCs w:val="24"/>
              </w:rPr>
              <w:t>(примерные программы)*</w:t>
            </w:r>
          </w:p>
        </w:tc>
        <w:tc>
          <w:tcPr>
            <w:tcW w:w="2704" w:type="dxa"/>
            <w:gridSpan w:val="3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284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Профессиональная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переподготовка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>(с отрывом от муниципальной службы с оплатой проезда до места обучения)</w:t>
            </w: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2024-2028 годы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Налоги и налогообложение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2024 -2028годы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284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</w:t>
            </w:r>
          </w:p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(с отрывом от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службы с оплатой проезда до места обучения)</w:t>
            </w: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государственными и муниципальными заказами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Имущественно-земельные отношения: законодательство и практика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Организация работы с электронными документами. Системы электронного документооборота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Финансово-кредитная и налоговая политика муниципального образования: содержание, приоритеты, пути реализации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2025год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284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</w:t>
            </w:r>
          </w:p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(без отрыва от муниципальной службы с использованием возможностей дистанционных образовательных технологий)</w:t>
            </w: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Основы деятельности администрации муниципального образования в сфере тарифного регулирования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2028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Основы деятельности администрации муниципального образования по организации решения вопросов в сфере жилищно-коммунального хозяйства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Основы экономики муниципального образования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Основы деятельности администрации муниципального образования по организации решения вопросов в сфере имущественных и земельных отношений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BD3610" w:rsidRPr="00BD3610" w:rsidTr="005F1702">
        <w:trPr>
          <w:trHeight w:val="843"/>
        </w:trPr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BD3610" w:rsidRPr="00BD3610" w:rsidRDefault="00BD3610" w:rsidP="00BD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Основы финансовой деятельности администрации муниципального образования</w:t>
            </w:r>
          </w:p>
        </w:tc>
        <w:tc>
          <w:tcPr>
            <w:tcW w:w="169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gridAfter w:val="1"/>
          <w:wAfter w:w="10" w:type="dxa"/>
          <w:trHeight w:val="368"/>
        </w:trPr>
        <w:tc>
          <w:tcPr>
            <w:tcW w:w="15996" w:type="dxa"/>
            <w:gridSpan w:val="16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Самостоятельная подготовка муниципальных служащих </w:t>
            </w:r>
            <w:r w:rsidRPr="00BD3610">
              <w:rPr>
                <w:rFonts w:ascii="Times New Roman" w:hAnsi="Times New Roman"/>
                <w:i/>
                <w:sz w:val="24"/>
                <w:szCs w:val="24"/>
              </w:rPr>
              <w:t>(примерные направления) **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284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Самостоятельное изучение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нормативной правовой базы, методик, рекомендаций в сфере муниципального управления и т.д.,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Изучение антикоррупционного законодательства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  <w:trHeight w:val="986"/>
        </w:trPr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Изучение основ этики и служебного поведения муниципальных служащих 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Pr="00BD3610">
              <w:rPr>
                <w:rFonts w:ascii="Times New Roman" w:hAnsi="Times New Roman"/>
                <w:i/>
                <w:sz w:val="24"/>
                <w:szCs w:val="24"/>
              </w:rPr>
              <w:t>(или после утвержде-ния)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Изучение нормативных правовых актов, регламентирующих </w:t>
            </w:r>
          </w:p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исполнение обязанностей по       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планируемой для замещения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должности или направлению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юридико-техническому оформлению проектов муниципальных правовых актов местной администрации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284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Обновление и пополнение знаний по отдельным вопросам теории и практики муниципального управления</w:t>
            </w: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деятельности органов местного самоуправления 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284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Изучение опыта работы в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соответствующей сфере деятельности</w:t>
            </w: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передового отечественного и зарубежного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опыта кадровой работы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2025 год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84" w:type="dxa"/>
            <w:vMerge w:val="restart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Участие в семинарах,  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конференциях, «круглых столах», подготовка и     публикация тематических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материалов в средствах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>массовой информации</w:t>
            </w: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Организация межмуниципальной конференции на тему: «Проблемы и перспективы стратегического планирования развития муниципальных образований»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Организация семинаров для муниципальных служащих по актуальным вопросам муниципального управления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BD3610" w:rsidRPr="00BD3610" w:rsidTr="005F1702">
        <w:trPr>
          <w:gridAfter w:val="1"/>
          <w:wAfter w:w="10" w:type="dxa"/>
        </w:trPr>
        <w:tc>
          <w:tcPr>
            <w:tcW w:w="671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284" w:type="dxa"/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Развитие навыков      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 xml:space="preserve">использования              </w:t>
            </w:r>
            <w:r w:rsidRPr="00BD3610">
              <w:rPr>
                <w:rFonts w:ascii="Times New Roman" w:hAnsi="Times New Roman"/>
                <w:sz w:val="24"/>
                <w:szCs w:val="24"/>
              </w:rPr>
              <w:br/>
              <w:t>информационных технологий</w:t>
            </w:r>
          </w:p>
        </w:tc>
        <w:tc>
          <w:tcPr>
            <w:tcW w:w="3402" w:type="dxa"/>
            <w:gridSpan w:val="2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Изучение автоматизированной системы муниципального контроля исполнения документов</w:t>
            </w:r>
          </w:p>
        </w:tc>
        <w:tc>
          <w:tcPr>
            <w:tcW w:w="1683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10"/>
          </w:tcPr>
          <w:p w:rsidR="00BD3610" w:rsidRPr="00BD3610" w:rsidRDefault="00BD3610" w:rsidP="00BD3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</w:tr>
    </w:tbl>
    <w:p w:rsidR="00BD3610" w:rsidRPr="00BD3610" w:rsidRDefault="00BD3610" w:rsidP="00BD36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i/>
          <w:sz w:val="24"/>
          <w:szCs w:val="24"/>
        </w:rPr>
        <w:t>*</w:t>
      </w:r>
      <w:r w:rsidRPr="00BD3610">
        <w:rPr>
          <w:rFonts w:ascii="Times New Roman" w:hAnsi="Times New Roman"/>
          <w:sz w:val="24"/>
          <w:szCs w:val="24"/>
        </w:rPr>
        <w:t xml:space="preserve"> Мероприятия и направления профессионального развития муниципальных служащих формируются в зависимости от потребности в обучении и средств, запланированных на эти цели в местном бюджете </w:t>
      </w:r>
    </w:p>
    <w:p w:rsidR="00BD3610" w:rsidRP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</w:p>
    <w:p w:rsidR="00BD3610" w:rsidRPr="00BD3610" w:rsidRDefault="00BD3610" w:rsidP="00BD3610">
      <w:pPr>
        <w:spacing w:after="0" w:line="240" w:lineRule="auto"/>
        <w:ind w:left="10800"/>
        <w:jc w:val="right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BD3610" w:rsidRPr="00BD3610" w:rsidRDefault="00BD3610" w:rsidP="00BD3610">
      <w:pPr>
        <w:spacing w:after="0" w:line="240" w:lineRule="auto"/>
        <w:ind w:left="9912"/>
        <w:jc w:val="right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к муниципальной программе «Развитие муниципальной службы в муниципальном образовании «Советский сельсовет» Советского района Курской области на 2024-2028 годы»</w:t>
      </w:r>
    </w:p>
    <w:p w:rsidR="00BD3610" w:rsidRPr="00BD3610" w:rsidRDefault="00BD3610" w:rsidP="00BD3610">
      <w:pPr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  <w:r w:rsidRPr="00BD3610">
        <w:rPr>
          <w:rFonts w:ascii="Times New Roman" w:hAnsi="Times New Roman"/>
          <w:sz w:val="24"/>
          <w:szCs w:val="24"/>
        </w:rPr>
        <w:t>КОЛИЧЕСТВО МУНИЦИПАЛЬНЫХ СЛУЖАЩИХ,</w:t>
      </w:r>
    </w:p>
    <w:p w:rsidR="00BD3610" w:rsidRDefault="00BD3610" w:rsidP="00BD3610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подлежащих обучению по группам должностей, направлениям, видам, формам и срокам обучения в 2024-2028 годах</w:t>
      </w:r>
    </w:p>
    <w:p w:rsidR="00BD3610" w:rsidRPr="00BD3610" w:rsidRDefault="00BD3610" w:rsidP="00BD3610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D3610" w:rsidRPr="00BD3610" w:rsidRDefault="00BD3610" w:rsidP="00BD3610">
      <w:pPr>
        <w:pStyle w:val="ConsPlusNormal"/>
        <w:widowControl/>
        <w:ind w:firstLine="540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Раздел 1. Профессиональная переподготовка </w:t>
      </w:r>
    </w:p>
    <w:p w:rsidR="00BD3610" w:rsidRPr="00BD3610" w:rsidRDefault="00BD3610" w:rsidP="00BD3610">
      <w:pPr>
        <w:pStyle w:val="ConsPlusNormal"/>
        <w:widowControl/>
        <w:ind w:right="-496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 xml:space="preserve">                                  (количество человек)</w:t>
      </w:r>
    </w:p>
    <w:tbl>
      <w:tblPr>
        <w:tblW w:w="1587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2410"/>
        <w:gridCol w:w="992"/>
        <w:gridCol w:w="1350"/>
        <w:gridCol w:w="1141"/>
        <w:gridCol w:w="992"/>
        <w:gridCol w:w="1134"/>
        <w:gridCol w:w="992"/>
        <w:gridCol w:w="1195"/>
        <w:gridCol w:w="993"/>
      </w:tblGrid>
      <w:tr w:rsidR="00BD3610" w:rsidRPr="00BD3610" w:rsidTr="005F1702">
        <w:trPr>
          <w:cantSplit/>
          <w:trHeight w:val="60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Группы должностей     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муниципа-льной службы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23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</w:t>
            </w:r>
          </w:p>
        </w:tc>
        <w:tc>
          <w:tcPr>
            <w:tcW w:w="64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Планируемое направление обучения</w:t>
            </w:r>
          </w:p>
        </w:tc>
      </w:tr>
      <w:tr w:rsidR="00BD3610" w:rsidRPr="00BD3610" w:rsidTr="005F1702">
        <w:trPr>
          <w:cantSplit/>
          <w:trHeight w:val="1080"/>
        </w:trPr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с отрывом от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муниципа-льной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службы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с частичным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отрывом от 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службы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без отрыва от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службы или с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использованием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дистанционных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технологий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более 500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аудитор-ных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более 1000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аудитор-ных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управ-ленческое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эконо-мическое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фина-нсовое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инфор-мационно-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анали-тическое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</w:tr>
    </w:tbl>
    <w:p w:rsidR="00BD3610" w:rsidRPr="00BD3610" w:rsidRDefault="00BD3610" w:rsidP="00BD36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2410"/>
        <w:gridCol w:w="992"/>
        <w:gridCol w:w="1350"/>
        <w:gridCol w:w="1141"/>
        <w:gridCol w:w="992"/>
        <w:gridCol w:w="1134"/>
        <w:gridCol w:w="992"/>
        <w:gridCol w:w="1195"/>
        <w:gridCol w:w="993"/>
      </w:tblGrid>
      <w:tr w:rsidR="00BD3610" w:rsidRPr="00BD3610" w:rsidTr="005F1702">
        <w:trPr>
          <w:cantSplit/>
          <w:trHeight w:val="240"/>
          <w:tblHeader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361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610" w:rsidRPr="00BD3610" w:rsidRDefault="00BD3610" w:rsidP="00BD361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3610" w:rsidRPr="00BD3610" w:rsidRDefault="00BD3610" w:rsidP="00BD361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Раздел 2. Курсы повышения квалификации</w:t>
      </w:r>
    </w:p>
    <w:p w:rsidR="00BD3610" w:rsidRPr="00BD3610" w:rsidRDefault="00BD3610" w:rsidP="00BD3610">
      <w:pPr>
        <w:pStyle w:val="ConsPlusNormal"/>
        <w:widowControl/>
        <w:ind w:right="-496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D3610">
        <w:rPr>
          <w:rFonts w:ascii="Times New Roman" w:hAnsi="Times New Roman" w:cs="Times New Roman"/>
          <w:sz w:val="24"/>
          <w:szCs w:val="24"/>
        </w:rPr>
        <w:t>(количество человек)</w:t>
      </w:r>
    </w:p>
    <w:tbl>
      <w:tblPr>
        <w:tblW w:w="1587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559"/>
        <w:gridCol w:w="1701"/>
        <w:gridCol w:w="1985"/>
        <w:gridCol w:w="1134"/>
        <w:gridCol w:w="1350"/>
        <w:gridCol w:w="1141"/>
        <w:gridCol w:w="992"/>
        <w:gridCol w:w="1134"/>
        <w:gridCol w:w="992"/>
        <w:gridCol w:w="1195"/>
        <w:gridCol w:w="993"/>
      </w:tblGrid>
      <w:tr w:rsidR="00BD3610" w:rsidRPr="00BD3610" w:rsidTr="005F1702">
        <w:trPr>
          <w:cantSplit/>
          <w:trHeight w:val="600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Группы должностей     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службы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24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</w:t>
            </w:r>
          </w:p>
        </w:tc>
        <w:tc>
          <w:tcPr>
            <w:tcW w:w="64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Планируемое направление обучения</w:t>
            </w:r>
          </w:p>
        </w:tc>
      </w:tr>
      <w:tr w:rsidR="00BD3610" w:rsidRPr="00BD3610" w:rsidTr="005F1702">
        <w:trPr>
          <w:cantSplit/>
          <w:trHeight w:val="1080"/>
        </w:trPr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с отрывом от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муниципа-льной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службы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с частичным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отрывом от 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службы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без отрыва от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службы или с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использованием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дистанционных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технологий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18 - 72 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аудитор-ных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часа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73 - 144 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аудиторных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часа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управ-ленческое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право-вое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эконо-мическое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фина-нсовое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инфор-мацион-но-</w:t>
            </w:r>
            <w:r w:rsidRPr="00BD3610">
              <w:rPr>
                <w:rFonts w:ascii="Times New Roman" w:hAnsi="Times New Roman" w:cs="Times New Roman"/>
                <w:sz w:val="24"/>
                <w:szCs w:val="24"/>
              </w:rPr>
              <w:br/>
              <w:t>анали-тическое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</w:tr>
    </w:tbl>
    <w:p w:rsidR="00BD3610" w:rsidRPr="00BD3610" w:rsidRDefault="00BD3610" w:rsidP="00BD36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559"/>
        <w:gridCol w:w="1701"/>
        <w:gridCol w:w="1985"/>
        <w:gridCol w:w="1134"/>
        <w:gridCol w:w="1276"/>
        <w:gridCol w:w="1215"/>
        <w:gridCol w:w="992"/>
        <w:gridCol w:w="1134"/>
        <w:gridCol w:w="992"/>
        <w:gridCol w:w="1195"/>
        <w:gridCol w:w="993"/>
      </w:tblGrid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5877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ведущая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10" w:rsidRPr="00BD3610" w:rsidTr="005F1702">
        <w:trPr>
          <w:cantSplit/>
          <w:trHeight w:val="240"/>
        </w:trPr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610" w:rsidRPr="00BD3610" w:rsidRDefault="00BD3610" w:rsidP="00BD361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610" w:rsidRPr="00535294" w:rsidRDefault="00BD3610" w:rsidP="00BD361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</w:rPr>
        <w:sectPr w:rsidR="00BD3610" w:rsidRPr="00535294" w:rsidSect="00DD2A44">
          <w:pgSz w:w="16838" w:h="11906" w:orient="landscape"/>
          <w:pgMar w:top="567" w:right="1134" w:bottom="1701" w:left="720" w:header="709" w:footer="709" w:gutter="0"/>
          <w:cols w:space="708"/>
          <w:docGrid w:linePitch="360"/>
        </w:sectPr>
      </w:pPr>
    </w:p>
    <w:p w:rsidR="00BD3610" w:rsidRDefault="00BD3610"/>
    <w:sectPr w:rsidR="00BD3610" w:rsidSect="006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BA3" w:rsidRDefault="00A50BA3">
      <w:pPr>
        <w:spacing w:after="0" w:line="240" w:lineRule="auto"/>
      </w:pPr>
      <w:r>
        <w:separator/>
      </w:r>
    </w:p>
  </w:endnote>
  <w:endnote w:type="continuationSeparator" w:id="0">
    <w:p w:rsidR="00A50BA3" w:rsidRDefault="00A5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220" w:rsidRDefault="00BD361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44A9">
      <w:rPr>
        <w:noProof/>
      </w:rPr>
      <w:t>17</w:t>
    </w:r>
    <w:r>
      <w:fldChar w:fldCharType="end"/>
    </w:r>
  </w:p>
  <w:p w:rsidR="00193220" w:rsidRDefault="00A50B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BA3" w:rsidRDefault="00A50BA3">
      <w:pPr>
        <w:spacing w:after="0" w:line="240" w:lineRule="auto"/>
      </w:pPr>
      <w:r>
        <w:separator/>
      </w:r>
    </w:p>
  </w:footnote>
  <w:footnote w:type="continuationSeparator" w:id="0">
    <w:p w:rsidR="00A50BA3" w:rsidRDefault="00A50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B09C1"/>
    <w:multiLevelType w:val="hybridMultilevel"/>
    <w:tmpl w:val="9FDC4FBE"/>
    <w:lvl w:ilvl="0" w:tplc="7EB45F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EE79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6D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460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456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2C6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4D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BC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4C77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DD7E19"/>
    <w:multiLevelType w:val="hybridMultilevel"/>
    <w:tmpl w:val="A5E0FEB8"/>
    <w:lvl w:ilvl="0" w:tplc="0419000F">
      <w:start w:val="1"/>
      <w:numFmt w:val="decimal"/>
      <w:lvlText w:val="%1."/>
      <w:lvlJc w:val="left"/>
      <w:pPr>
        <w:ind w:left="11520" w:hanging="360"/>
      </w:pPr>
    </w:lvl>
    <w:lvl w:ilvl="1" w:tplc="04190019" w:tentative="1">
      <w:start w:val="1"/>
      <w:numFmt w:val="lowerLetter"/>
      <w:lvlText w:val="%2."/>
      <w:lvlJc w:val="left"/>
      <w:pPr>
        <w:ind w:left="12240" w:hanging="360"/>
      </w:pPr>
    </w:lvl>
    <w:lvl w:ilvl="2" w:tplc="0419001B" w:tentative="1">
      <w:start w:val="1"/>
      <w:numFmt w:val="lowerRoman"/>
      <w:lvlText w:val="%3."/>
      <w:lvlJc w:val="right"/>
      <w:pPr>
        <w:ind w:left="12960" w:hanging="180"/>
      </w:pPr>
    </w:lvl>
    <w:lvl w:ilvl="3" w:tplc="0419000F" w:tentative="1">
      <w:start w:val="1"/>
      <w:numFmt w:val="decimal"/>
      <w:lvlText w:val="%4."/>
      <w:lvlJc w:val="left"/>
      <w:pPr>
        <w:ind w:left="13680" w:hanging="360"/>
      </w:pPr>
    </w:lvl>
    <w:lvl w:ilvl="4" w:tplc="04190019" w:tentative="1">
      <w:start w:val="1"/>
      <w:numFmt w:val="lowerLetter"/>
      <w:lvlText w:val="%5."/>
      <w:lvlJc w:val="left"/>
      <w:pPr>
        <w:ind w:left="14400" w:hanging="360"/>
      </w:pPr>
    </w:lvl>
    <w:lvl w:ilvl="5" w:tplc="0419001B" w:tentative="1">
      <w:start w:val="1"/>
      <w:numFmt w:val="lowerRoman"/>
      <w:lvlText w:val="%6."/>
      <w:lvlJc w:val="right"/>
      <w:pPr>
        <w:ind w:left="15120" w:hanging="180"/>
      </w:pPr>
    </w:lvl>
    <w:lvl w:ilvl="6" w:tplc="0419000F" w:tentative="1">
      <w:start w:val="1"/>
      <w:numFmt w:val="decimal"/>
      <w:lvlText w:val="%7."/>
      <w:lvlJc w:val="left"/>
      <w:pPr>
        <w:ind w:left="15840" w:hanging="360"/>
      </w:pPr>
    </w:lvl>
    <w:lvl w:ilvl="7" w:tplc="04190019" w:tentative="1">
      <w:start w:val="1"/>
      <w:numFmt w:val="lowerLetter"/>
      <w:lvlText w:val="%8."/>
      <w:lvlJc w:val="left"/>
      <w:pPr>
        <w:ind w:left="16560" w:hanging="360"/>
      </w:pPr>
    </w:lvl>
    <w:lvl w:ilvl="8" w:tplc="0419001B" w:tentative="1">
      <w:start w:val="1"/>
      <w:numFmt w:val="lowerRoman"/>
      <w:lvlText w:val="%9."/>
      <w:lvlJc w:val="right"/>
      <w:pPr>
        <w:ind w:left="17280" w:hanging="180"/>
      </w:pPr>
    </w:lvl>
  </w:abstractNum>
  <w:abstractNum w:abstractNumId="4" w15:restartNumberingAfterBreak="0">
    <w:nsid w:val="47B24057"/>
    <w:multiLevelType w:val="hybridMultilevel"/>
    <w:tmpl w:val="92FEB998"/>
    <w:lvl w:ilvl="0" w:tplc="417ECC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BE0EB6"/>
    <w:multiLevelType w:val="hybridMultilevel"/>
    <w:tmpl w:val="F82069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B9264AF"/>
    <w:multiLevelType w:val="multilevel"/>
    <w:tmpl w:val="6A4EC5C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E26FF6"/>
    <w:multiLevelType w:val="multilevel"/>
    <w:tmpl w:val="53D2FE1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53928C6"/>
    <w:multiLevelType w:val="hybridMultilevel"/>
    <w:tmpl w:val="CE9CE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8451D"/>
    <w:multiLevelType w:val="hybridMultilevel"/>
    <w:tmpl w:val="59D4A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11CF1"/>
    <w:multiLevelType w:val="hybridMultilevel"/>
    <w:tmpl w:val="1E8A0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A3A2F"/>
    <w:multiLevelType w:val="multilevel"/>
    <w:tmpl w:val="1CEE1B5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1"/>
  </w:num>
  <w:num w:numId="6">
    <w:abstractNumId w:val="9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C20"/>
    <w:rsid w:val="00235498"/>
    <w:rsid w:val="00636286"/>
    <w:rsid w:val="006531C8"/>
    <w:rsid w:val="00735C20"/>
    <w:rsid w:val="009005DA"/>
    <w:rsid w:val="009644A9"/>
    <w:rsid w:val="00A50BA3"/>
    <w:rsid w:val="00BD3610"/>
    <w:rsid w:val="00C668FD"/>
    <w:rsid w:val="00ED12E1"/>
    <w:rsid w:val="00FC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8E1A"/>
  <w15:docId w15:val="{49D668B5-FB12-4034-9374-8C84058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C2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BD3610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BD361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C20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BD361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BD361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ConsPlusNormal">
    <w:name w:val="ConsPlusNormal"/>
    <w:rsid w:val="00BD36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basedOn w:val="a0"/>
    <w:rsid w:val="00BD3610"/>
  </w:style>
  <w:style w:type="paragraph" w:customStyle="1" w:styleId="ConsPlusTitle">
    <w:name w:val="ConsPlusTitle"/>
    <w:rsid w:val="00BD36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D36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Гипертекстовая ссылка"/>
    <w:rsid w:val="00BD3610"/>
    <w:rPr>
      <w:color w:val="008000"/>
    </w:rPr>
  </w:style>
  <w:style w:type="table" w:styleId="a5">
    <w:name w:val="Table Grid"/>
    <w:basedOn w:val="a1"/>
    <w:rsid w:val="00BD3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BD3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BD3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D3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BD3610"/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одержимое таблицы"/>
    <w:basedOn w:val="a"/>
    <w:rsid w:val="00BD361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BD3610"/>
    <w:pPr>
      <w:jc w:val="center"/>
    </w:pPr>
    <w:rPr>
      <w:b/>
      <w:bCs/>
      <w:i/>
      <w:iCs/>
    </w:rPr>
  </w:style>
  <w:style w:type="paragraph" w:customStyle="1" w:styleId="ConsNonformat">
    <w:name w:val="ConsNonformat"/>
    <w:rsid w:val="00BD36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rsid w:val="00BD3610"/>
    <w:pPr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BD3610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alloon Text"/>
    <w:basedOn w:val="a"/>
    <w:link w:val="af"/>
    <w:rsid w:val="00BD3610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D3610"/>
    <w:rPr>
      <w:rFonts w:ascii="Tahoma" w:eastAsia="Times New Roman" w:hAnsi="Tahoma" w:cs="Times New Roman"/>
      <w:sz w:val="16"/>
      <w:szCs w:val="16"/>
    </w:rPr>
  </w:style>
  <w:style w:type="paragraph" w:styleId="af0">
    <w:name w:val="No Spacing"/>
    <w:uiPriority w:val="1"/>
    <w:qFormat/>
    <w:rsid w:val="00BD36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4106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6</cp:revision>
  <cp:lastPrinted>2026-03-11T08:02:00Z</cp:lastPrinted>
  <dcterms:created xsi:type="dcterms:W3CDTF">2025-11-20T07:33:00Z</dcterms:created>
  <dcterms:modified xsi:type="dcterms:W3CDTF">2026-03-11T08:05:00Z</dcterms:modified>
</cp:coreProperties>
</file>